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0D" w:rsidRDefault="00C213DE" w:rsidP="00175BDA">
      <w:pPr>
        <w:pStyle w:val="a3"/>
      </w:pPr>
      <w:r w:rsidRPr="00C213DE">
        <w:t xml:space="preserve">                                                                         </w:t>
      </w:r>
      <w:r w:rsidR="00C57564">
        <w:t xml:space="preserve">Председателю </w:t>
      </w:r>
      <w:proofErr w:type="gramStart"/>
      <w:r w:rsidR="0045740D">
        <w:t>Окружной</w:t>
      </w:r>
      <w:proofErr w:type="gramEnd"/>
      <w:r w:rsidR="0045740D">
        <w:t xml:space="preserve"> и</w:t>
      </w:r>
      <w:r w:rsidR="00C57564">
        <w:t xml:space="preserve">збирательной </w:t>
      </w:r>
      <w:r w:rsidR="0045740D">
        <w:t xml:space="preserve">      </w:t>
      </w:r>
    </w:p>
    <w:p w:rsidR="00ED09CE" w:rsidRDefault="0045740D" w:rsidP="00175BDA">
      <w:pPr>
        <w:pStyle w:val="a3"/>
      </w:pPr>
      <w:r>
        <w:t xml:space="preserve">                                                                         к</w:t>
      </w:r>
      <w:r w:rsidR="00C57564">
        <w:t>омиссии</w:t>
      </w:r>
      <w:r>
        <w:t xml:space="preserve"> </w:t>
      </w:r>
      <w:proofErr w:type="gramStart"/>
      <w:r>
        <w:t>Сергиево-Посадского</w:t>
      </w:r>
      <w:proofErr w:type="gramEnd"/>
      <w:r>
        <w:t xml:space="preserve"> </w:t>
      </w:r>
    </w:p>
    <w:p w:rsidR="0045740D" w:rsidRDefault="00C213DE" w:rsidP="00175BDA">
      <w:pPr>
        <w:pStyle w:val="a3"/>
      </w:pPr>
      <w:r w:rsidRPr="00C213DE">
        <w:t xml:space="preserve">                                                                         </w:t>
      </w:r>
      <w:r w:rsidR="0045740D">
        <w:t>избирательных округов № 21 и № 125</w:t>
      </w:r>
      <w:r w:rsidR="00C57564">
        <w:t xml:space="preserve"> </w:t>
      </w:r>
      <w:r w:rsidR="0045740D">
        <w:t xml:space="preserve"> </w:t>
      </w:r>
    </w:p>
    <w:p w:rsidR="00C57564" w:rsidRDefault="0045740D" w:rsidP="00175BDA">
      <w:pPr>
        <w:pStyle w:val="a3"/>
      </w:pPr>
      <w:r>
        <w:t xml:space="preserve">                                                                         Филатову Олегу Анатольевичу,</w:t>
      </w:r>
    </w:p>
    <w:p w:rsidR="0045740D" w:rsidRDefault="00C213DE" w:rsidP="00175BDA">
      <w:pPr>
        <w:pStyle w:val="a3"/>
      </w:pPr>
      <w:r w:rsidRPr="00C213DE">
        <w:t xml:space="preserve">                                                                         </w:t>
      </w:r>
      <w:r w:rsidR="0045740D">
        <w:t xml:space="preserve">141300, Московская область, Сергиев-Посад, </w:t>
      </w:r>
    </w:p>
    <w:p w:rsidR="00C57564" w:rsidRDefault="0045740D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t xml:space="preserve">                                                                         пр. Красной Армии, д. 169, </w:t>
      </w:r>
      <w:proofErr w:type="spellStart"/>
      <w:r>
        <w:t>каб</w:t>
      </w:r>
      <w:proofErr w:type="spellEnd"/>
      <w:r>
        <w:t>. 137,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 xml:space="preserve">от кандидата в депутаты по </w:t>
      </w:r>
      <w:proofErr w:type="gramStart"/>
      <w:r w:rsidR="00C57564">
        <w:rPr>
          <w:rStyle w:val="apple-converted-space"/>
          <w:color w:val="000000"/>
          <w:shd w:val="clear" w:color="auto" w:fill="FFFFFF"/>
        </w:rPr>
        <w:t>одномандатному</w:t>
      </w:r>
      <w:proofErr w:type="gramEnd"/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 xml:space="preserve">Сергиево-Посадскому избирательному округу 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>№ 21 и одномандатному Сергиево-Посадскому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и</w:t>
      </w:r>
      <w:r w:rsidR="00C57564">
        <w:rPr>
          <w:rStyle w:val="apple-converted-space"/>
          <w:color w:val="000000"/>
          <w:shd w:val="clear" w:color="auto" w:fill="FFFFFF"/>
        </w:rPr>
        <w:t xml:space="preserve">збирательному округу № 125, а также </w:t>
      </w:r>
      <w:proofErr w:type="gramStart"/>
      <w:r w:rsidR="00C57564">
        <w:rPr>
          <w:rStyle w:val="apple-converted-space"/>
          <w:color w:val="000000"/>
          <w:shd w:val="clear" w:color="auto" w:fill="FFFFFF"/>
        </w:rPr>
        <w:t>по</w:t>
      </w:r>
      <w:proofErr w:type="gramEnd"/>
      <w:r w:rsidR="00C57564">
        <w:rPr>
          <w:rStyle w:val="apple-converted-space"/>
          <w:color w:val="000000"/>
          <w:shd w:val="clear" w:color="auto" w:fill="FFFFFF"/>
        </w:rPr>
        <w:t xml:space="preserve"> 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п</w:t>
      </w:r>
      <w:r w:rsidR="00C57564">
        <w:rPr>
          <w:rStyle w:val="apple-converted-space"/>
          <w:color w:val="000000"/>
          <w:shd w:val="clear" w:color="auto" w:fill="FFFFFF"/>
        </w:rPr>
        <w:t>артийному списку Политической партии</w:t>
      </w:r>
    </w:p>
    <w:p w:rsidR="00C57564" w:rsidRDefault="00C213DE" w:rsidP="00175BDA">
      <w:pPr>
        <w:pStyle w:val="a3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="00C57564">
        <w:rPr>
          <w:rStyle w:val="apple-converted-space"/>
          <w:color w:val="000000"/>
          <w:shd w:val="clear" w:color="auto" w:fill="FFFFFF"/>
        </w:rPr>
        <w:t>Российская экологическая партия «Зелёные»,</w:t>
      </w:r>
    </w:p>
    <w:p w:rsidR="00F23754" w:rsidRPr="00F23754" w:rsidRDefault="00F23754" w:rsidP="00175BDA">
      <w:pPr>
        <w:pStyle w:val="a3"/>
        <w:rPr>
          <w:rStyle w:val="apple-converted-space"/>
          <w:b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proofErr w:type="spellStart"/>
      <w:r w:rsidRPr="00F23754">
        <w:rPr>
          <w:rStyle w:val="apple-converted-space"/>
          <w:b/>
          <w:color w:val="000000"/>
          <w:shd w:val="clear" w:color="auto" w:fill="FFFFFF"/>
        </w:rPr>
        <w:t>Кубарева</w:t>
      </w:r>
      <w:proofErr w:type="spellEnd"/>
      <w:r w:rsidRPr="00F23754">
        <w:rPr>
          <w:rStyle w:val="apple-converted-space"/>
          <w:b/>
          <w:color w:val="000000"/>
          <w:shd w:val="clear" w:color="auto" w:fill="FFFFFF"/>
        </w:rPr>
        <w:t xml:space="preserve"> Валерия Викторовича,</w:t>
      </w:r>
    </w:p>
    <w:p w:rsidR="00C57564" w:rsidRPr="00625A51" w:rsidRDefault="00C213DE" w:rsidP="00175BDA">
      <w:pPr>
        <w:pStyle w:val="a3"/>
        <w:rPr>
          <w:rStyle w:val="apple-converted-space"/>
          <w:color w:val="FFFFFF" w:themeColor="background1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 xml:space="preserve">                                                                         </w:t>
      </w:r>
      <w:r w:rsidRPr="00625A51">
        <w:rPr>
          <w:rStyle w:val="apple-converted-space"/>
          <w:color w:val="FFFFFF" w:themeColor="background1"/>
          <w:shd w:val="clear" w:color="auto" w:fill="FFFFFF"/>
        </w:rPr>
        <w:t>п</w:t>
      </w:r>
      <w:r w:rsidR="00C57564" w:rsidRPr="00625A51">
        <w:rPr>
          <w:rStyle w:val="apple-converted-space"/>
          <w:color w:val="FFFFFF" w:themeColor="background1"/>
          <w:shd w:val="clear" w:color="auto" w:fill="FFFFFF"/>
        </w:rPr>
        <w:t>роживающего МО, Красногорский район,</w:t>
      </w:r>
    </w:p>
    <w:p w:rsidR="00C57564" w:rsidRPr="00625A51" w:rsidRDefault="00C213DE" w:rsidP="00175BDA">
      <w:pPr>
        <w:pStyle w:val="a3"/>
        <w:rPr>
          <w:rStyle w:val="apple-converted-space"/>
          <w:color w:val="FFFFFF" w:themeColor="background1"/>
          <w:shd w:val="clear" w:color="auto" w:fill="FFFFFF"/>
        </w:rPr>
      </w:pPr>
      <w:r w:rsidRPr="00625A51">
        <w:rPr>
          <w:rStyle w:val="apple-converted-space"/>
          <w:color w:val="FFFFFF" w:themeColor="background1"/>
          <w:shd w:val="clear" w:color="auto" w:fill="FFFFFF"/>
        </w:rPr>
        <w:t xml:space="preserve">                                                                         д</w:t>
      </w:r>
      <w:r w:rsidR="00C57564" w:rsidRPr="00625A51">
        <w:rPr>
          <w:rStyle w:val="apple-converted-space"/>
          <w:color w:val="FFFFFF" w:themeColor="background1"/>
          <w:shd w:val="clear" w:color="auto" w:fill="FFFFFF"/>
        </w:rPr>
        <w:t xml:space="preserve">еревня </w:t>
      </w:r>
      <w:proofErr w:type="spellStart"/>
      <w:r w:rsidR="00C57564" w:rsidRPr="00625A51">
        <w:rPr>
          <w:rStyle w:val="apple-converted-space"/>
          <w:color w:val="FFFFFF" w:themeColor="background1"/>
          <w:shd w:val="clear" w:color="auto" w:fill="FFFFFF"/>
        </w:rPr>
        <w:t>Гварилково</w:t>
      </w:r>
      <w:proofErr w:type="spellEnd"/>
      <w:r w:rsidR="00C57564" w:rsidRPr="00625A51">
        <w:rPr>
          <w:rStyle w:val="apple-converted-space"/>
          <w:color w:val="FFFFFF" w:themeColor="background1"/>
          <w:shd w:val="clear" w:color="auto" w:fill="FFFFFF"/>
        </w:rPr>
        <w:t>, тел. + 7 985 760-43-90.</w:t>
      </w:r>
    </w:p>
    <w:p w:rsidR="00C57564" w:rsidRPr="00625A51" w:rsidRDefault="00C213DE" w:rsidP="00175BDA">
      <w:pPr>
        <w:pStyle w:val="a3"/>
        <w:rPr>
          <w:rStyle w:val="apple-converted-space"/>
          <w:color w:val="FFFFFF" w:themeColor="background1"/>
          <w:shd w:val="clear" w:color="auto" w:fill="FFFFFF"/>
        </w:rPr>
      </w:pPr>
      <w:r w:rsidRPr="00625A51">
        <w:rPr>
          <w:rStyle w:val="apple-converted-space"/>
          <w:color w:val="FFFFFF" w:themeColor="background1"/>
          <w:shd w:val="clear" w:color="auto" w:fill="FFFFFF"/>
        </w:rPr>
        <w:t xml:space="preserve">                                                                         Электр</w:t>
      </w:r>
      <w:proofErr w:type="gramStart"/>
      <w:r w:rsidRPr="00625A51">
        <w:rPr>
          <w:rStyle w:val="apple-converted-space"/>
          <w:color w:val="FFFFFF" w:themeColor="background1"/>
          <w:shd w:val="clear" w:color="auto" w:fill="FFFFFF"/>
        </w:rPr>
        <w:t>.</w:t>
      </w:r>
      <w:proofErr w:type="gramEnd"/>
      <w:r w:rsidRPr="00625A51">
        <w:rPr>
          <w:rStyle w:val="apple-converted-space"/>
          <w:color w:val="FFFFFF" w:themeColor="background1"/>
          <w:shd w:val="clear" w:color="auto" w:fill="FFFFFF"/>
        </w:rPr>
        <w:t xml:space="preserve"> </w:t>
      </w:r>
      <w:proofErr w:type="gramStart"/>
      <w:r w:rsidRPr="00625A51">
        <w:rPr>
          <w:rStyle w:val="apple-converted-space"/>
          <w:color w:val="FFFFFF" w:themeColor="background1"/>
          <w:shd w:val="clear" w:color="auto" w:fill="FFFFFF"/>
        </w:rPr>
        <w:t>п</w:t>
      </w:r>
      <w:proofErr w:type="gramEnd"/>
      <w:r w:rsidR="00C57564" w:rsidRPr="00625A51">
        <w:rPr>
          <w:rStyle w:val="apple-converted-space"/>
          <w:color w:val="FFFFFF" w:themeColor="background1"/>
          <w:shd w:val="clear" w:color="auto" w:fill="FFFFFF"/>
        </w:rPr>
        <w:t xml:space="preserve">очта: </w:t>
      </w:r>
      <w:hyperlink r:id="rId9" w:history="1">
        <w:r w:rsidR="00A87D28" w:rsidRPr="00625A51">
          <w:rPr>
            <w:rStyle w:val="a5"/>
            <w:color w:val="FFFFFF" w:themeColor="background1"/>
            <w:shd w:val="clear" w:color="auto" w:fill="FFFFFF"/>
          </w:rPr>
          <w:t>7604390@</w:t>
        </w:r>
        <w:r w:rsidR="00A87D28" w:rsidRPr="00625A51">
          <w:rPr>
            <w:rStyle w:val="a5"/>
            <w:color w:val="FFFFFF" w:themeColor="background1"/>
            <w:shd w:val="clear" w:color="auto" w:fill="FFFFFF"/>
            <w:lang w:val="en-US"/>
          </w:rPr>
          <w:t>mail</w:t>
        </w:r>
        <w:r w:rsidR="00A87D28" w:rsidRPr="00625A51">
          <w:rPr>
            <w:rStyle w:val="a5"/>
            <w:color w:val="FFFFFF" w:themeColor="background1"/>
            <w:shd w:val="clear" w:color="auto" w:fill="FFFFFF"/>
          </w:rPr>
          <w:t>.</w:t>
        </w:r>
        <w:proofErr w:type="spellStart"/>
        <w:r w:rsidR="00A87D28" w:rsidRPr="00625A51">
          <w:rPr>
            <w:rStyle w:val="a5"/>
            <w:color w:val="FFFFFF" w:themeColor="background1"/>
            <w:shd w:val="clear" w:color="auto" w:fill="FFFFFF"/>
            <w:lang w:val="en-US"/>
          </w:rPr>
          <w:t>ru</w:t>
        </w:r>
        <w:proofErr w:type="spellEnd"/>
      </w:hyperlink>
      <w:r w:rsidR="00C57564" w:rsidRPr="00625A51">
        <w:rPr>
          <w:rStyle w:val="apple-converted-space"/>
          <w:color w:val="FFFFFF" w:themeColor="background1"/>
          <w:shd w:val="clear" w:color="auto" w:fill="FFFFFF"/>
        </w:rPr>
        <w:t xml:space="preserve"> </w:t>
      </w:r>
    </w:p>
    <w:p w:rsidR="00C57564" w:rsidRDefault="00C26B95" w:rsidP="00175BDA">
      <w:pPr>
        <w:pStyle w:val="a3"/>
      </w:pPr>
      <w:r>
        <w:t xml:space="preserve">                                                                         Составлено 8 августа 2016 года.</w:t>
      </w:r>
    </w:p>
    <w:p w:rsidR="00C26B95" w:rsidRDefault="00C26B95" w:rsidP="00175BDA">
      <w:pPr>
        <w:pStyle w:val="a3"/>
      </w:pPr>
    </w:p>
    <w:p w:rsidR="00C57564" w:rsidRDefault="00C57564" w:rsidP="00175BDA">
      <w:pPr>
        <w:pStyle w:val="a3"/>
      </w:pPr>
    </w:p>
    <w:p w:rsidR="00C57564" w:rsidRPr="008200D8" w:rsidRDefault="00C213DE" w:rsidP="00175BDA">
      <w:pPr>
        <w:pStyle w:val="a3"/>
        <w:rPr>
          <w:b/>
          <w:sz w:val="32"/>
          <w:szCs w:val="32"/>
        </w:rPr>
      </w:pPr>
      <w:r w:rsidRPr="008200D8">
        <w:rPr>
          <w:sz w:val="32"/>
          <w:szCs w:val="32"/>
        </w:rPr>
        <w:t xml:space="preserve">                 </w:t>
      </w:r>
      <w:r w:rsidR="008200D8">
        <w:rPr>
          <w:sz w:val="32"/>
          <w:szCs w:val="32"/>
        </w:rPr>
        <w:t xml:space="preserve">          </w:t>
      </w:r>
      <w:r w:rsidRPr="008200D8">
        <w:rPr>
          <w:sz w:val="32"/>
          <w:szCs w:val="32"/>
        </w:rPr>
        <w:t xml:space="preserve">             </w:t>
      </w:r>
      <w:r w:rsidRPr="008200D8">
        <w:rPr>
          <w:b/>
          <w:sz w:val="32"/>
          <w:szCs w:val="32"/>
        </w:rPr>
        <w:t>ЖАЛОБА</w:t>
      </w:r>
    </w:p>
    <w:p w:rsidR="00100EA7" w:rsidRDefault="00100EA7" w:rsidP="00175BDA">
      <w:pPr>
        <w:pStyle w:val="a3"/>
      </w:pPr>
    </w:p>
    <w:p w:rsidR="00100EA7" w:rsidRDefault="00F23754" w:rsidP="00175BDA">
      <w:pPr>
        <w:pStyle w:val="a3"/>
      </w:pPr>
      <w:r>
        <w:t xml:space="preserve">                                    Уважаем</w:t>
      </w:r>
      <w:r w:rsidR="003C7CEA">
        <w:t>ый</w:t>
      </w:r>
      <w:r>
        <w:t xml:space="preserve"> </w:t>
      </w:r>
      <w:r w:rsidR="003C7CEA">
        <w:t>Олег Анатольевич</w:t>
      </w:r>
      <w:r>
        <w:t>!</w:t>
      </w:r>
    </w:p>
    <w:p w:rsidR="00100EA7" w:rsidRDefault="00100EA7" w:rsidP="00175BDA">
      <w:pPr>
        <w:pStyle w:val="a3"/>
      </w:pPr>
    </w:p>
    <w:p w:rsidR="00F23754" w:rsidRDefault="00F23754" w:rsidP="00175BDA">
      <w:pPr>
        <w:pStyle w:val="a3"/>
      </w:pPr>
      <w:r>
        <w:t xml:space="preserve">   Выражаю вам своё почтение и хочу сообщить вам следующие факты недобросовестной социальной рекламы и незаконной политической агитации, проводимой </w:t>
      </w:r>
      <w:r w:rsidR="00F93DD6">
        <w:t xml:space="preserve">политическими </w:t>
      </w:r>
      <w:r w:rsidR="00153678">
        <w:t>партиями Коммунистическая партия Российской Федерации (КПРФ) и Справедливая Россия</w:t>
      </w:r>
      <w:r w:rsidR="00F93DD6">
        <w:t xml:space="preserve"> (</w:t>
      </w:r>
      <w:proofErr w:type="gramStart"/>
      <w:r w:rsidR="00F93DD6">
        <w:t>СР</w:t>
      </w:r>
      <w:proofErr w:type="gramEnd"/>
      <w:r w:rsidR="00F93DD6">
        <w:t>)</w:t>
      </w:r>
      <w:r w:rsidR="003C7CEA">
        <w:t xml:space="preserve"> в Сергиево-Посадском избирательном округе</w:t>
      </w:r>
      <w:r w:rsidR="00153678">
        <w:t>.</w:t>
      </w:r>
    </w:p>
    <w:p w:rsidR="00F23754" w:rsidRDefault="00F23754" w:rsidP="00175BDA">
      <w:pPr>
        <w:pStyle w:val="a3"/>
      </w:pPr>
    </w:p>
    <w:p w:rsidR="00153678" w:rsidRDefault="00F93DD6" w:rsidP="00175BDA">
      <w:pPr>
        <w:pStyle w:val="a3"/>
      </w:pPr>
      <w:r>
        <w:t xml:space="preserve">   В Московской области размещены с начала 2016 года около ста щитов и плакатов, рекламирующих КПРФ и Справедливую Россию.</w:t>
      </w:r>
      <w:r w:rsidR="00153678">
        <w:t xml:space="preserve"> </w:t>
      </w:r>
      <w:r>
        <w:t xml:space="preserve">С августа 2016 года также размещены десятки новых щитов наружной рекламы </w:t>
      </w:r>
      <w:r w:rsidR="007A0C64">
        <w:t>указанных</w:t>
      </w:r>
      <w:r>
        <w:t xml:space="preserve"> политических партий.</w:t>
      </w:r>
      <w:r w:rsidR="00153678">
        <w:t xml:space="preserve"> </w:t>
      </w:r>
      <w:r>
        <w:t>Эти щиты располагаются во многих городах и на федеральных трассах Московской области</w:t>
      </w:r>
      <w:r w:rsidR="007A0C64">
        <w:t>,</w:t>
      </w:r>
      <w:r>
        <w:t xml:space="preserve"> фактически по всем направлениям. В частности, я собрал данные о части щитов в Сергиево-Посадском избирательном округе</w:t>
      </w:r>
      <w:r w:rsidR="00153678">
        <w:t xml:space="preserve"> </w:t>
      </w:r>
      <w:r>
        <w:t>№ 125</w:t>
      </w:r>
      <w:r w:rsidR="003C7CEA">
        <w:t xml:space="preserve"> и № 21</w:t>
      </w:r>
      <w:r>
        <w:t xml:space="preserve">, а также, в качестве примера, щитов на </w:t>
      </w:r>
      <w:proofErr w:type="spellStart"/>
      <w:r>
        <w:t>Пятницом</w:t>
      </w:r>
      <w:proofErr w:type="spellEnd"/>
      <w:r>
        <w:t xml:space="preserve"> шоссе и автомобиля, принадлежащего кандидату в депутаты от Справедливой России Антона Белякова. При необходимости можно предоставить информацию о других щитах наружной рекламы по всем избирательным округам Московской области.</w:t>
      </w:r>
    </w:p>
    <w:p w:rsidR="00F93DD6" w:rsidRDefault="00F93DD6" w:rsidP="00175BDA">
      <w:pPr>
        <w:pStyle w:val="a3"/>
      </w:pPr>
    </w:p>
    <w:p w:rsidR="00F93DD6" w:rsidRDefault="00F93DD6" w:rsidP="00175BDA">
      <w:pPr>
        <w:pStyle w:val="a3"/>
      </w:pPr>
      <w:r>
        <w:t xml:space="preserve">   Приведу список щитов</w:t>
      </w:r>
      <w:r w:rsidR="00EC604D">
        <w:t xml:space="preserve"> КПРФ</w:t>
      </w:r>
      <w:r>
        <w:t>, с приложенными к Жалобе фотографиями оных</w:t>
      </w:r>
      <w:r w:rsidR="004F6E38">
        <w:t xml:space="preserve"> и владельцами конструкций</w:t>
      </w:r>
      <w:r>
        <w:t>:</w:t>
      </w:r>
    </w:p>
    <w:p w:rsidR="00F93DD6" w:rsidRDefault="00F93DD6" w:rsidP="00175BDA">
      <w:pPr>
        <w:pStyle w:val="a3"/>
      </w:pPr>
    </w:p>
    <w:p w:rsidR="00F93DD6" w:rsidRDefault="00F93DD6" w:rsidP="00F93DD6">
      <w:pPr>
        <w:pStyle w:val="Default"/>
      </w:pPr>
      <w:r>
        <w:t xml:space="preserve">1. Щит: Ярославское шоссе, въезд по эстакаде в Королев на Пионерскую улицу со стороны Москвы. КПРФ. Постер с фотографией </w:t>
      </w:r>
      <w:r w:rsidR="00EC604D">
        <w:t>члена К</w:t>
      </w:r>
      <w:proofErr w:type="gramStart"/>
      <w:r w:rsidR="00EC604D">
        <w:t>ПРФ</w:t>
      </w:r>
      <w:r>
        <w:t xml:space="preserve"> Вл</w:t>
      </w:r>
      <w:proofErr w:type="gramEnd"/>
      <w:r>
        <w:t xml:space="preserve">адимира Кошелева. </w:t>
      </w:r>
      <w:r w:rsidR="007A0C64">
        <w:t xml:space="preserve">Призыв: </w:t>
      </w:r>
      <w:r>
        <w:t>Свой не подведет!</w:t>
      </w:r>
      <w:r w:rsidR="00EC604D">
        <w:t xml:space="preserve"> Владелец щита не установлен. Фото 1.</w:t>
      </w:r>
    </w:p>
    <w:p w:rsidR="004F6E38" w:rsidRDefault="004F6E38" w:rsidP="00EC604D"/>
    <w:p w:rsidR="00EC604D" w:rsidRDefault="00EC604D" w:rsidP="00EC604D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t xml:space="preserve">2. </w:t>
      </w:r>
      <w:r w:rsidRPr="009A14D0">
        <w:rPr>
          <w:shd w:val="clear" w:color="auto" w:fill="FFFFFF"/>
        </w:rPr>
        <w:t>ООО «</w:t>
      </w:r>
      <w:r w:rsidRPr="009A14D0">
        <w:rPr>
          <w:bCs/>
          <w:shd w:val="clear" w:color="auto" w:fill="FFFFFF"/>
        </w:rPr>
        <w:t>АФГ</w:t>
      </w:r>
      <w:r w:rsidRPr="009A14D0">
        <w:rPr>
          <w:rStyle w:val="apple-converted-space"/>
          <w:shd w:val="clear" w:color="auto" w:fill="FFFFFF"/>
        </w:rPr>
        <w:t> </w:t>
      </w:r>
      <w:proofErr w:type="spellStart"/>
      <w:r w:rsidRPr="009A14D0">
        <w:rPr>
          <w:shd w:val="clear" w:color="auto" w:fill="FFFFFF"/>
        </w:rPr>
        <w:t>Аутдор</w:t>
      </w:r>
      <w:proofErr w:type="spellEnd"/>
      <w:r w:rsidRPr="009A14D0">
        <w:rPr>
          <w:shd w:val="clear" w:color="auto" w:fill="FFFFFF"/>
        </w:rPr>
        <w:t xml:space="preserve">», </w:t>
      </w:r>
      <w:r w:rsidR="007A0C64">
        <w:rPr>
          <w:shd w:val="clear" w:color="auto" w:fill="FFFFFF"/>
        </w:rPr>
        <w:t>т</w:t>
      </w:r>
      <w:r w:rsidRPr="009A14D0">
        <w:rPr>
          <w:shd w:val="clear" w:color="auto" w:fill="FFFFFF"/>
        </w:rPr>
        <w:t xml:space="preserve">елефон: </w:t>
      </w:r>
      <w:r w:rsidR="007A0C64">
        <w:rPr>
          <w:shd w:val="clear" w:color="auto" w:fill="FFFFFF"/>
        </w:rPr>
        <w:t xml:space="preserve">+ 7 </w:t>
      </w:r>
      <w:r w:rsidRPr="009A14D0">
        <w:rPr>
          <w:shd w:val="clear" w:color="auto" w:fill="FFFFFF"/>
        </w:rPr>
        <w:t>(495) 933-72-77</w:t>
      </w:r>
      <w:r>
        <w:rPr>
          <w:shd w:val="clear" w:color="auto" w:fill="FFFFFF"/>
        </w:rPr>
        <w:t>.</w:t>
      </w:r>
      <w:r w:rsidRPr="009A14D0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EC604D" w:rsidRDefault="00EC604D" w:rsidP="00EC604D">
      <w:pPr>
        <w:rPr>
          <w:iCs/>
          <w:shd w:val="clear" w:color="auto" w:fill="FFFFFF"/>
        </w:rPr>
      </w:pPr>
      <w:r w:rsidRPr="009E6448">
        <w:rPr>
          <w:iCs/>
          <w:shd w:val="clear" w:color="auto" w:fill="FFFFFF"/>
        </w:rPr>
        <w:t>127247, Россия, Москва, Дмитровское шоссе, д. 100, стр. 2, офис 4917а</w:t>
      </w:r>
      <w:r>
        <w:rPr>
          <w:iCs/>
          <w:shd w:val="clear" w:color="auto" w:fill="FFFFFF"/>
        </w:rPr>
        <w:t>.</w:t>
      </w:r>
    </w:p>
    <w:p w:rsidR="00EC604D" w:rsidRPr="009E6448" w:rsidRDefault="00EC604D" w:rsidP="00EC604D">
      <w:r>
        <w:rPr>
          <w:iCs/>
          <w:shd w:val="clear" w:color="auto" w:fill="FFFFFF"/>
        </w:rPr>
        <w:t>Щит: сторона</w:t>
      </w:r>
      <w:proofErr w:type="gramStart"/>
      <w:r>
        <w:rPr>
          <w:iCs/>
          <w:shd w:val="clear" w:color="auto" w:fill="FFFFFF"/>
        </w:rPr>
        <w:t xml:space="preserve"> В</w:t>
      </w:r>
      <w:proofErr w:type="gramEnd"/>
      <w:r>
        <w:rPr>
          <w:iCs/>
          <w:shd w:val="clear" w:color="auto" w:fill="FFFFFF"/>
        </w:rPr>
        <w:t>, Московское шоссе, перед светофором на Лозу. КПРФ. Фото</w:t>
      </w:r>
      <w:r w:rsidR="000F7BF2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2.</w:t>
      </w:r>
    </w:p>
    <w:p w:rsidR="004F6E38" w:rsidRDefault="004F6E38" w:rsidP="00EC604D"/>
    <w:p w:rsidR="00EC604D" w:rsidRDefault="00EC604D" w:rsidP="00EC604D">
      <w:r>
        <w:t>3. ООО «Рекламная сеть Подмосковья», тел. + 7 </w:t>
      </w:r>
      <w:r w:rsidR="007A0C64">
        <w:t>(</w:t>
      </w:r>
      <w:r>
        <w:t>499</w:t>
      </w:r>
      <w:r w:rsidR="007A0C64">
        <w:t>)</w:t>
      </w:r>
      <w:r>
        <w:t> 600-36-36.</w:t>
      </w:r>
    </w:p>
    <w:p w:rsidR="00EC604D" w:rsidRPr="00962FD4" w:rsidRDefault="00EC604D" w:rsidP="00962FD4">
      <w:r w:rsidRPr="00962FD4">
        <w:t>141407, МО, 74-75 км. МКАД, г. Химки, ул. Панфилова, владение 19, стр. 1.</w:t>
      </w:r>
    </w:p>
    <w:p w:rsidR="00EC604D" w:rsidRDefault="00EC604D" w:rsidP="00EC604D">
      <w:r>
        <w:lastRenderedPageBreak/>
        <w:t xml:space="preserve">Щит: 0593А, проспект Красной Армии, рядом с домом 2А. </w:t>
      </w:r>
      <w:r>
        <w:rPr>
          <w:iCs/>
          <w:shd w:val="clear" w:color="auto" w:fill="FFFFFF"/>
        </w:rPr>
        <w:t>КПРФ. Фото 3.</w:t>
      </w:r>
    </w:p>
    <w:p w:rsidR="00EC604D" w:rsidRDefault="00EC604D" w:rsidP="00EC604D">
      <w:r>
        <w:t xml:space="preserve">Щит: 0596А, проспект Красной Армии, около дома 240. </w:t>
      </w:r>
      <w:r>
        <w:rPr>
          <w:iCs/>
          <w:shd w:val="clear" w:color="auto" w:fill="FFFFFF"/>
        </w:rPr>
        <w:t>КПРФ. Фото 4.</w:t>
      </w:r>
    </w:p>
    <w:p w:rsidR="00EC604D" w:rsidRPr="00073F2D" w:rsidRDefault="00EC604D" w:rsidP="00EC604D">
      <w:r>
        <w:t xml:space="preserve">Щит: </w:t>
      </w:r>
      <w:r>
        <w:rPr>
          <w:lang w:val="en-US"/>
        </w:rPr>
        <w:t>R</w:t>
      </w:r>
      <w:r w:rsidRPr="00073F2D">
        <w:t>1050</w:t>
      </w:r>
      <w:r>
        <w:t xml:space="preserve">В, около </w:t>
      </w:r>
      <w:proofErr w:type="spellStart"/>
      <w:r>
        <w:t>Брёхово</w:t>
      </w:r>
      <w:proofErr w:type="spellEnd"/>
      <w:r>
        <w:t xml:space="preserve">, </w:t>
      </w:r>
      <w:proofErr w:type="spellStart"/>
      <w:r>
        <w:t>Пятницкое</w:t>
      </w:r>
      <w:proofErr w:type="spellEnd"/>
      <w:r>
        <w:t xml:space="preserve"> шоссе. КПРФ. Фото 5.</w:t>
      </w:r>
    </w:p>
    <w:p w:rsidR="00EC604D" w:rsidRDefault="00EC604D" w:rsidP="00F93DD6">
      <w:pPr>
        <w:pStyle w:val="Default"/>
      </w:pPr>
    </w:p>
    <w:p w:rsidR="004F6E38" w:rsidRDefault="004F6E38" w:rsidP="004F6E38">
      <w:r w:rsidRPr="00C57564">
        <w:t xml:space="preserve">4. </w:t>
      </w:r>
      <w:proofErr w:type="spellStart"/>
      <w:proofErr w:type="gramStart"/>
      <w:r>
        <w:rPr>
          <w:lang w:val="en-US"/>
        </w:rPr>
        <w:t>VinEx</w:t>
      </w:r>
      <w:proofErr w:type="spellEnd"/>
      <w:r w:rsidRPr="00C57564">
        <w:t>.</w:t>
      </w:r>
      <w:proofErr w:type="gramEnd"/>
      <w:r w:rsidRPr="00C57564">
        <w:t xml:space="preserve"> </w:t>
      </w:r>
      <w:r>
        <w:t>Тел</w:t>
      </w:r>
      <w:r w:rsidRPr="00C57564">
        <w:t xml:space="preserve">. </w:t>
      </w:r>
      <w:r w:rsidR="007A0C64">
        <w:t>+ 7 (</w:t>
      </w:r>
      <w:r w:rsidRPr="00C57564">
        <w:t>495</w:t>
      </w:r>
      <w:r w:rsidR="007A0C64">
        <w:t>)</w:t>
      </w:r>
      <w:r>
        <w:rPr>
          <w:lang w:val="en-US"/>
        </w:rPr>
        <w:t> </w:t>
      </w:r>
      <w:r w:rsidRPr="00C57564">
        <w:t>780</w:t>
      </w:r>
      <w:r>
        <w:t>-</w:t>
      </w:r>
      <w:r w:rsidRPr="00C57564">
        <w:t>02</w:t>
      </w:r>
      <w:r>
        <w:t>-</w:t>
      </w:r>
      <w:r w:rsidRPr="00C57564">
        <w:t xml:space="preserve">70. </w:t>
      </w:r>
      <w:r w:rsidRPr="00D57598">
        <w:t>ООО «</w:t>
      </w:r>
      <w:proofErr w:type="spellStart"/>
      <w:r w:rsidRPr="00D57598">
        <w:t>ВинЭкс</w:t>
      </w:r>
      <w:proofErr w:type="spellEnd"/>
      <w:r w:rsidRPr="00D57598">
        <w:t>»</w:t>
      </w:r>
      <w:r>
        <w:t>.</w:t>
      </w:r>
      <w:r w:rsidRPr="00D57598">
        <w:br/>
        <w:t xml:space="preserve">Москва, </w:t>
      </w:r>
      <w:proofErr w:type="gramStart"/>
      <w:r w:rsidRPr="00D57598">
        <w:t>Варшавское</w:t>
      </w:r>
      <w:proofErr w:type="gramEnd"/>
      <w:r w:rsidRPr="00D57598">
        <w:t xml:space="preserve"> ш., д.1, стр.1, БЦ «W Plaza-1», этаж 2, офис А209</w:t>
      </w:r>
      <w:r>
        <w:t>.</w:t>
      </w:r>
    </w:p>
    <w:p w:rsidR="004F6E38" w:rsidRDefault="004F6E38" w:rsidP="004F6E38">
      <w:r w:rsidRPr="00D57598">
        <w:t xml:space="preserve">Тел.: </w:t>
      </w:r>
      <w:r w:rsidR="007A0C64">
        <w:t>+7</w:t>
      </w:r>
      <w:r w:rsidRPr="00D57598">
        <w:t xml:space="preserve"> (495) 961-02-45</w:t>
      </w:r>
    </w:p>
    <w:p w:rsidR="004F6E38" w:rsidRDefault="004F6E38" w:rsidP="004F6E38">
      <w:r>
        <w:t xml:space="preserve">Щит: 455В, Московское шоссе, перед Сергиевым-Посадом. </w:t>
      </w:r>
      <w:r>
        <w:rPr>
          <w:iCs/>
          <w:shd w:val="clear" w:color="auto" w:fill="FFFFFF"/>
        </w:rPr>
        <w:t>КПРФ. Фото 6.</w:t>
      </w:r>
    </w:p>
    <w:p w:rsidR="004F6E38" w:rsidRDefault="004F6E38" w:rsidP="004F6E38">
      <w:r>
        <w:t xml:space="preserve">Щит: 248В, </w:t>
      </w:r>
      <w:proofErr w:type="spellStart"/>
      <w:r>
        <w:t>Новоугличское</w:t>
      </w:r>
      <w:proofErr w:type="spellEnd"/>
      <w:r>
        <w:t xml:space="preserve"> шоссе, выезд из Сергиева-Посада. </w:t>
      </w:r>
      <w:r>
        <w:rPr>
          <w:iCs/>
          <w:shd w:val="clear" w:color="auto" w:fill="FFFFFF"/>
        </w:rPr>
        <w:t>КПРФ. Фото 7.</w:t>
      </w:r>
    </w:p>
    <w:p w:rsidR="00EC604D" w:rsidRDefault="00EC604D" w:rsidP="00F93DD6">
      <w:pPr>
        <w:pStyle w:val="Default"/>
      </w:pPr>
    </w:p>
    <w:p w:rsidR="004F6E38" w:rsidRDefault="004F6E38" w:rsidP="004F6E38">
      <w:pPr>
        <w:pStyle w:val="a3"/>
      </w:pPr>
      <w:r>
        <w:t xml:space="preserve">   Приведу список щитов Справедливой России, с приложенными к Жалобе фотографиями оных и владельцами конструкций:</w:t>
      </w:r>
    </w:p>
    <w:p w:rsidR="004F6E38" w:rsidRDefault="004F6E38" w:rsidP="00F93DD6">
      <w:pPr>
        <w:pStyle w:val="Default"/>
      </w:pPr>
    </w:p>
    <w:p w:rsidR="004F6E38" w:rsidRDefault="004F6E38" w:rsidP="004F6E38">
      <w:r>
        <w:t xml:space="preserve">5. Рекламное агентство «Корпорация Руан». Тел. </w:t>
      </w:r>
      <w:r w:rsidR="007A0C64">
        <w:t>+ 7 (</w:t>
      </w:r>
      <w:r>
        <w:t>499</w:t>
      </w:r>
      <w:r w:rsidR="007A0C64">
        <w:t>)</w:t>
      </w:r>
      <w:r>
        <w:t xml:space="preserve"> 705-98-98. </w:t>
      </w:r>
    </w:p>
    <w:p w:rsidR="004F6E38" w:rsidRPr="00F92776" w:rsidRDefault="004F6E38" w:rsidP="004F6E38">
      <w:r w:rsidRPr="00F92776">
        <w:rPr>
          <w:shd w:val="clear" w:color="auto" w:fill="FFFFFF"/>
        </w:rPr>
        <w:t>Санкт-Петербург, Косая линия В. О., д. 15 В</w:t>
      </w:r>
      <w:r>
        <w:rPr>
          <w:shd w:val="clear" w:color="auto" w:fill="FFFFFF"/>
        </w:rPr>
        <w:t>.</w:t>
      </w:r>
    </w:p>
    <w:p w:rsidR="004F6E38" w:rsidRDefault="004F6E38" w:rsidP="004F6E38">
      <w:r>
        <w:t>Щит: СП 0021А, Московское шоссе, дом 25. Сергиев-Посад. СР. Фото 8.</w:t>
      </w:r>
    </w:p>
    <w:p w:rsidR="004F6E38" w:rsidRDefault="004F6E38" w:rsidP="004F6E38">
      <w:r>
        <w:t>Щит: СП 0014А, Московское шоссе, дом 50. Сергиев-Посад. СР. Фото 9.</w:t>
      </w:r>
    </w:p>
    <w:p w:rsidR="004F6E38" w:rsidRDefault="004F6E38" w:rsidP="004F6E38">
      <w:r>
        <w:t>Щит: СП 0008А, проспект Красной Армии, дом 5А. Сергиев-Посад. СР. Фото 10.</w:t>
      </w:r>
    </w:p>
    <w:p w:rsidR="004F6E38" w:rsidRDefault="004F6E38" w:rsidP="004F6E38">
      <w:r>
        <w:t>Щит: СП 0008</w:t>
      </w:r>
      <w:r w:rsidR="00F866CB">
        <w:t>Б</w:t>
      </w:r>
      <w:r>
        <w:t>, проспект Красной Армии, дом 5А. Сергиев-Посад. СР. Фото 11.</w:t>
      </w:r>
    </w:p>
    <w:p w:rsidR="004F6E38" w:rsidRDefault="004F6E38" w:rsidP="004F6E38"/>
    <w:p w:rsidR="004F6E38" w:rsidRDefault="004F6E38" w:rsidP="004F6E38">
      <w:r>
        <w:t xml:space="preserve">6. В </w:t>
      </w:r>
      <w:proofErr w:type="gramStart"/>
      <w:r>
        <w:t>Сергиевом-Посаде</w:t>
      </w:r>
      <w:proofErr w:type="gramEnd"/>
      <w:r>
        <w:t xml:space="preserve"> есть автомобиль местного отделения Справедливой России с наружной рекламой партии, размером с автомобиль. Сфотографировать автомобиль не удалось.</w:t>
      </w:r>
    </w:p>
    <w:p w:rsidR="004F6E38" w:rsidRDefault="004F6E38" w:rsidP="004F6E38"/>
    <w:p w:rsidR="004F6E38" w:rsidRDefault="004F6E38" w:rsidP="004F6E38">
      <w:r>
        <w:t>7. В качестве примера привожу фотографии автомобиля политической партии Справедливая Россия во Владимире, принадлежащего Антону Белякову с массивной наружной рекламой партии и кандидата в депутаты. Фото 12 и Фото 13.</w:t>
      </w:r>
    </w:p>
    <w:p w:rsidR="004F6E38" w:rsidRDefault="004F6E38" w:rsidP="004F6E38"/>
    <w:p w:rsidR="004F6E38" w:rsidRDefault="004F6E38" w:rsidP="004F6E38">
      <w:r>
        <w:t xml:space="preserve">8. В качестве добросовестной </w:t>
      </w:r>
      <w:r w:rsidR="00F866CB">
        <w:t>рекламы</w:t>
      </w:r>
      <w:r>
        <w:t xml:space="preserve"> </w:t>
      </w:r>
      <w:r w:rsidR="00F866CB">
        <w:t xml:space="preserve">с необходимыми выходными данными, </w:t>
      </w:r>
      <w:r>
        <w:t xml:space="preserve">привожу пример агитационного щита в </w:t>
      </w:r>
      <w:proofErr w:type="gramStart"/>
      <w:r>
        <w:t>Сергиевом-Посаде</w:t>
      </w:r>
      <w:proofErr w:type="gramEnd"/>
      <w:r>
        <w:t>, оформленного по заказу политической партии ЛДПР.</w:t>
      </w:r>
    </w:p>
    <w:p w:rsidR="004F6E38" w:rsidRDefault="004F6E38" w:rsidP="004F6E38">
      <w:r>
        <w:t xml:space="preserve">Рекламное агентство «Корпорация Руан». Тел. </w:t>
      </w:r>
      <w:r w:rsidR="007A0C64">
        <w:t>+ 7 (</w:t>
      </w:r>
      <w:r>
        <w:t>499</w:t>
      </w:r>
      <w:r w:rsidR="007A0C64">
        <w:t>)</w:t>
      </w:r>
      <w:r>
        <w:t xml:space="preserve"> 705-98-98. </w:t>
      </w:r>
    </w:p>
    <w:p w:rsidR="004F6E38" w:rsidRPr="00F92776" w:rsidRDefault="004F6E38" w:rsidP="004F6E38">
      <w:r w:rsidRPr="00F92776">
        <w:rPr>
          <w:shd w:val="clear" w:color="auto" w:fill="FFFFFF"/>
        </w:rPr>
        <w:t>Санкт-Петербург, Косая линия В. О., д. 15 В</w:t>
      </w:r>
      <w:r>
        <w:rPr>
          <w:shd w:val="clear" w:color="auto" w:fill="FFFFFF"/>
        </w:rPr>
        <w:t>.</w:t>
      </w:r>
    </w:p>
    <w:p w:rsidR="004F6E38" w:rsidRDefault="004F6E38" w:rsidP="004F6E38">
      <w:r>
        <w:t>Щит: СП 000</w:t>
      </w:r>
      <w:r w:rsidR="00F866CB">
        <w:t>5Б</w:t>
      </w:r>
      <w:r>
        <w:t>, проспект Красной Армии. Сергиев-Посад. СР. Фото 14.</w:t>
      </w:r>
    </w:p>
    <w:p w:rsidR="004F6E38" w:rsidRDefault="004F6E38" w:rsidP="004F6E38"/>
    <w:p w:rsidR="002A4C34" w:rsidRPr="00F170EF" w:rsidRDefault="002A4C34" w:rsidP="002A4C34">
      <w:pPr>
        <w:pStyle w:val="Default"/>
      </w:pPr>
      <w:r>
        <w:t xml:space="preserve">  </w:t>
      </w:r>
      <w:proofErr w:type="gramStart"/>
      <w:r>
        <w:t xml:space="preserve">С политическими партиями КПРФ и Справедливая Россия в Московской области сотрудничают также рекламные компании </w:t>
      </w:r>
      <w:r w:rsidRPr="00B16D92">
        <w:t xml:space="preserve">ООО </w:t>
      </w:r>
      <w:r>
        <w:t>«</w:t>
      </w:r>
      <w:r w:rsidRPr="00B16D92">
        <w:t>Ф-Постер</w:t>
      </w:r>
      <w:r>
        <w:t>» (</w:t>
      </w:r>
      <w:r w:rsidRPr="00B16D92">
        <w:t xml:space="preserve">109390, Москва, ул. </w:t>
      </w:r>
      <w:proofErr w:type="spellStart"/>
      <w:r w:rsidRPr="00B16D92">
        <w:t>Артюхиной</w:t>
      </w:r>
      <w:proofErr w:type="spellEnd"/>
      <w:r w:rsidRPr="00B16D92">
        <w:t>, д.</w:t>
      </w:r>
      <w:r>
        <w:t xml:space="preserve"> </w:t>
      </w:r>
      <w:r w:rsidRPr="00B16D92">
        <w:t>30, кв.</w:t>
      </w:r>
      <w:r>
        <w:t xml:space="preserve"> </w:t>
      </w:r>
      <w:r w:rsidRPr="00B16D92">
        <w:t>19.</w:t>
      </w:r>
      <w:proofErr w:type="gramEnd"/>
      <w:r w:rsidRPr="00B16D92">
        <w:t xml:space="preserve"> Гендиректор  </w:t>
      </w:r>
      <w:proofErr w:type="spellStart"/>
      <w:r w:rsidRPr="00B16D92">
        <w:t>Лефанов</w:t>
      </w:r>
      <w:proofErr w:type="spellEnd"/>
      <w:r w:rsidRPr="00B16D92">
        <w:t xml:space="preserve"> А.В.</w:t>
      </w:r>
      <w:r>
        <w:t xml:space="preserve"> </w:t>
      </w:r>
      <w:r w:rsidRPr="002858EC">
        <w:t xml:space="preserve">Контактное лицо: </w:t>
      </w:r>
      <w:r>
        <w:t xml:space="preserve">Елизавета </w:t>
      </w:r>
      <w:proofErr w:type="spellStart"/>
      <w:r>
        <w:t>Камаева</w:t>
      </w:r>
      <w:proofErr w:type="spellEnd"/>
      <w:r>
        <w:t>, т</w:t>
      </w:r>
      <w:r w:rsidRPr="002858EC">
        <w:t xml:space="preserve">ел. </w:t>
      </w:r>
      <w:r>
        <w:t xml:space="preserve">+7 </w:t>
      </w:r>
      <w:r w:rsidRPr="002858EC">
        <w:t>(495)</w:t>
      </w:r>
      <w:r>
        <w:t xml:space="preserve"> </w:t>
      </w:r>
      <w:r w:rsidRPr="002858EC">
        <w:t>669</w:t>
      </w:r>
      <w:r>
        <w:t>-</w:t>
      </w:r>
      <w:r w:rsidRPr="002858EC">
        <w:t>93</w:t>
      </w:r>
      <w:r>
        <w:t>-</w:t>
      </w:r>
      <w:r w:rsidRPr="002858EC">
        <w:t>30</w:t>
      </w:r>
      <w:r>
        <w:t xml:space="preserve">) и АРК-медиа (105118, Москва, ул. </w:t>
      </w:r>
      <w:proofErr w:type="spellStart"/>
      <w:r>
        <w:t>Буракова</w:t>
      </w:r>
      <w:proofErr w:type="spellEnd"/>
      <w:r>
        <w:t>, д. 27, корп. Тел. + 7 </w:t>
      </w:r>
      <w:r w:rsidR="007A0C64">
        <w:t>(</w:t>
      </w:r>
      <w:r>
        <w:t>495</w:t>
      </w:r>
      <w:r w:rsidR="007A0C64">
        <w:t>)</w:t>
      </w:r>
      <w:r>
        <w:t xml:space="preserve"> 276-00-05. Контактное лицо Татьяна </w:t>
      </w:r>
      <w:proofErr w:type="spellStart"/>
      <w:r>
        <w:t>Мордас</w:t>
      </w:r>
      <w:proofErr w:type="spellEnd"/>
      <w:r>
        <w:t xml:space="preserve">. </w:t>
      </w:r>
      <w:r w:rsidRPr="003526D6">
        <w:t>Договор</w:t>
      </w:r>
      <w:r>
        <w:t>а от</w:t>
      </w:r>
      <w:r w:rsidRPr="003526D6">
        <w:t xml:space="preserve"> ООО «Специализированный Медиа Дом», Ген</w:t>
      </w:r>
      <w:r>
        <w:t>д</w:t>
      </w:r>
      <w:r w:rsidRPr="003526D6">
        <w:t>иректор Т.Ю. Волнухина.</w:t>
      </w:r>
      <w:r w:rsidRPr="00F170EF">
        <w:t xml:space="preserve">115088, г. Москва, </w:t>
      </w:r>
      <w:proofErr w:type="spellStart"/>
      <w:r w:rsidRPr="00F170EF">
        <w:t>Новоостаповская</w:t>
      </w:r>
      <w:proofErr w:type="spellEnd"/>
      <w:r w:rsidRPr="00F170EF">
        <w:t xml:space="preserve"> ул., д.4, корп.2</w:t>
      </w:r>
      <w:r>
        <w:t>).</w:t>
      </w:r>
    </w:p>
    <w:p w:rsidR="00F93DD6" w:rsidRDefault="00F93DD6" w:rsidP="00175BDA">
      <w:pPr>
        <w:pStyle w:val="a3"/>
      </w:pPr>
    </w:p>
    <w:p w:rsidR="00153678" w:rsidRDefault="002A4C34" w:rsidP="00175BDA">
      <w:pPr>
        <w:pStyle w:val="a3"/>
      </w:pPr>
      <w:r>
        <w:t xml:space="preserve">  При моём общении с представителями компаний ООО «Ф-Постер» и АРК-медиа выяснилось, что они изготовляют рекламные щиты для КПРФ, подделывая выходные данные своей продукции по просьбе заказчика. Они копируют </w:t>
      </w:r>
      <w:r w:rsidR="00A230AB">
        <w:t>баннеры</w:t>
      </w:r>
      <w:r>
        <w:t>, заказанн</w:t>
      </w:r>
      <w:r w:rsidR="00A230AB">
        <w:t>ые</w:t>
      </w:r>
      <w:r>
        <w:t xml:space="preserve"> КПРФ</w:t>
      </w:r>
      <w:r w:rsidR="007A0C64">
        <w:t xml:space="preserve"> у</w:t>
      </w:r>
      <w:r>
        <w:t xml:space="preserve"> уполномоченных типографий и размещают их в качестве социальной и политической рекламы.</w:t>
      </w:r>
    </w:p>
    <w:p w:rsidR="00153678" w:rsidRDefault="00153678" w:rsidP="00175BDA">
      <w:pPr>
        <w:pStyle w:val="a3"/>
      </w:pPr>
    </w:p>
    <w:p w:rsidR="007A0C64" w:rsidRDefault="007A0C64" w:rsidP="00175BDA">
      <w:pPr>
        <w:pStyle w:val="a3"/>
      </w:pPr>
      <w:r>
        <w:t xml:space="preserve">  Представители КПРФ и Справедливой России могут заявить, что их агитационная продукция является социальной рекламой, а вовсе не связана с выборами в Госдуму ФС РФ и </w:t>
      </w:r>
      <w:proofErr w:type="spellStart"/>
      <w:r>
        <w:t>Мособлдуму</w:t>
      </w:r>
      <w:proofErr w:type="spellEnd"/>
      <w:r>
        <w:t>. Опровергнем эти беспочвенные заверения.</w:t>
      </w:r>
    </w:p>
    <w:p w:rsidR="007A0C64" w:rsidRPr="00100EA7" w:rsidRDefault="007A0C64" w:rsidP="00175BDA">
      <w:pPr>
        <w:pStyle w:val="a3"/>
      </w:pPr>
    </w:p>
    <w:p w:rsidR="00100EA7" w:rsidRDefault="007A0C64" w:rsidP="00175BDA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proofErr w:type="gramStart"/>
      <w:r w:rsidR="00100EA7">
        <w:rPr>
          <w:color w:val="000000"/>
          <w:shd w:val="clear" w:color="auto" w:fill="FFFFFF"/>
        </w:rPr>
        <w:t>В</w:t>
      </w:r>
      <w:r w:rsidR="00100EA7" w:rsidRPr="00100EA7">
        <w:rPr>
          <w:color w:val="000000"/>
          <w:shd w:val="clear" w:color="auto" w:fill="FFFFFF"/>
        </w:rPr>
        <w:t xml:space="preserve"> постановлении Центризбиркома от 20 сентября 2009 года (N18/149-II)</w:t>
      </w:r>
      <w:r w:rsidR="00100EA7">
        <w:rPr>
          <w:color w:val="000000"/>
          <w:shd w:val="clear" w:color="auto" w:fill="FFFFFF"/>
        </w:rPr>
        <w:t xml:space="preserve"> дано определение политической рекламы</w:t>
      </w:r>
      <w:r w:rsidR="00100EA7" w:rsidRPr="00100EA7">
        <w:rPr>
          <w:color w:val="000000"/>
          <w:shd w:val="clear" w:color="auto" w:fill="FFFFFF"/>
        </w:rPr>
        <w:t>: это</w:t>
      </w:r>
      <w:r w:rsidR="00100EA7" w:rsidRPr="00100EA7">
        <w:rPr>
          <w:rStyle w:val="apple-converted-space"/>
          <w:color w:val="000000"/>
          <w:shd w:val="clear" w:color="auto" w:fill="FFFFFF"/>
        </w:rPr>
        <w:t> </w:t>
      </w:r>
      <w:r w:rsidR="00100EA7" w:rsidRPr="00100EA7">
        <w:rPr>
          <w:iCs/>
          <w:color w:val="000000"/>
          <w:shd w:val="clear" w:color="auto" w:fill="FFFFFF"/>
        </w:rPr>
        <w:t>«распространение сведений (объявления, призывы, видео-, аудио</w:t>
      </w:r>
      <w:r w:rsidR="00E42315">
        <w:rPr>
          <w:iCs/>
          <w:color w:val="000000"/>
          <w:shd w:val="clear" w:color="auto" w:fill="FFFFFF"/>
        </w:rPr>
        <w:t>-</w:t>
      </w:r>
      <w:r w:rsidR="00100EA7" w:rsidRPr="00100EA7">
        <w:rPr>
          <w:iCs/>
          <w:color w:val="000000"/>
          <w:shd w:val="clear" w:color="auto" w:fill="FFFFFF"/>
        </w:rPr>
        <w:t>ролики и т.п.) участниками избирательного процесса через СМИ об избирательных объединениях, избирательных блоках, кандидатах в депутаты с использованием средств и приемов, отличающих рекламные материалы от других видов и жанров информации (преобладание эмоционального воздействия над смысловым, броскость, лаконизм, подчеркивание доминантного</w:t>
      </w:r>
      <w:proofErr w:type="gramEnd"/>
      <w:r w:rsidR="00100EA7" w:rsidRPr="00100EA7">
        <w:rPr>
          <w:iCs/>
          <w:color w:val="000000"/>
          <w:shd w:val="clear" w:color="auto" w:fill="FFFFFF"/>
        </w:rPr>
        <w:t xml:space="preserve"> достоинства рекламируемого объекта) и признаваемых в качестве признаков рекламы федеральным законодательством и практикой СМИ, с целью формирования общественного мнения в пользу избирательных объединений, избирательных блоков, кандидатов в депутаты»</w:t>
      </w:r>
      <w:r w:rsidR="00100EA7" w:rsidRPr="00100EA7">
        <w:rPr>
          <w:color w:val="000000"/>
          <w:shd w:val="clear" w:color="auto" w:fill="FFFFFF"/>
        </w:rPr>
        <w:t>.</w:t>
      </w:r>
    </w:p>
    <w:p w:rsidR="00100EA7" w:rsidRPr="00175BDA" w:rsidRDefault="00100EA7" w:rsidP="00175BDA">
      <w:pPr>
        <w:pStyle w:val="a3"/>
        <w:rPr>
          <w:color w:val="000000"/>
          <w:shd w:val="clear" w:color="auto" w:fill="FFFFFF"/>
        </w:rPr>
      </w:pPr>
    </w:p>
    <w:p w:rsidR="00100EA7" w:rsidRPr="00175BDA" w:rsidRDefault="007A0C64" w:rsidP="00175BDA">
      <w:pPr>
        <w:pStyle w:val="a3"/>
      </w:pPr>
      <w:r>
        <w:rPr>
          <w:color w:val="000000"/>
          <w:shd w:val="clear" w:color="auto" w:fill="FFFFFF"/>
        </w:rPr>
        <w:t xml:space="preserve">  </w:t>
      </w:r>
      <w:r w:rsidR="00017213" w:rsidRPr="00175BDA">
        <w:rPr>
          <w:color w:val="000000"/>
          <w:shd w:val="clear" w:color="auto" w:fill="FFFFFF"/>
        </w:rPr>
        <w:t xml:space="preserve">Часть 2 статьи 19 федерального закона «О рекламе» предусматривает, что </w:t>
      </w:r>
      <w:r w:rsidR="00017213" w:rsidRPr="00175BDA">
        <w:rPr>
          <w:bCs/>
          <w:color w:val="000000"/>
          <w:shd w:val="clear" w:color="auto" w:fill="FFFFFF"/>
        </w:rPr>
        <w:t>рекламные конструкции</w:t>
      </w:r>
      <w:r w:rsidR="00017213" w:rsidRPr="00175BDA">
        <w:rPr>
          <w:rStyle w:val="apple-converted-space"/>
          <w:color w:val="000000"/>
          <w:shd w:val="clear" w:color="auto" w:fill="FFFFFF"/>
        </w:rPr>
        <w:t> </w:t>
      </w:r>
      <w:r w:rsidR="00017213" w:rsidRPr="00175BDA">
        <w:rPr>
          <w:color w:val="000000"/>
          <w:shd w:val="clear" w:color="auto" w:fill="FFFFFF"/>
        </w:rPr>
        <w:t>должны использоваться исключительно в целях распространения рекламы и социальной рекламы.</w:t>
      </w:r>
    </w:p>
    <w:p w:rsidR="00E42315" w:rsidRDefault="00E42315" w:rsidP="00E42315">
      <w:pPr>
        <w:pStyle w:val="a3"/>
        <w:rPr>
          <w:color w:val="000000"/>
          <w:shd w:val="clear" w:color="auto" w:fill="FFFFFF"/>
        </w:rPr>
      </w:pPr>
    </w:p>
    <w:p w:rsidR="00E42315" w:rsidRPr="00175BDA" w:rsidRDefault="007A0C64" w:rsidP="00E42315">
      <w:pPr>
        <w:pStyle w:val="a3"/>
      </w:pPr>
      <w:r>
        <w:rPr>
          <w:color w:val="000000"/>
          <w:shd w:val="clear" w:color="auto" w:fill="FFFFFF"/>
        </w:rPr>
        <w:t xml:space="preserve">  </w:t>
      </w:r>
      <w:r w:rsidR="00E42315" w:rsidRPr="00175BDA">
        <w:rPr>
          <w:color w:val="000000"/>
          <w:shd w:val="clear" w:color="auto" w:fill="FFFFFF"/>
        </w:rPr>
        <w:t>КоАП России предусматривает ответственность, которую должен понести реклам</w:t>
      </w:r>
      <w:r w:rsidR="00E42315">
        <w:rPr>
          <w:color w:val="000000"/>
          <w:shd w:val="clear" w:color="auto" w:fill="FFFFFF"/>
        </w:rPr>
        <w:t xml:space="preserve">ный </w:t>
      </w:r>
      <w:r w:rsidR="00E42315" w:rsidRPr="00175BDA">
        <w:rPr>
          <w:color w:val="000000"/>
          <w:shd w:val="clear" w:color="auto" w:fill="FFFFFF"/>
        </w:rPr>
        <w:t>распространитель (владелец баннера) за нецелевое использование рекламной</w:t>
      </w:r>
      <w:r w:rsidR="00E42315">
        <w:rPr>
          <w:color w:val="000000"/>
          <w:shd w:val="clear" w:color="auto" w:fill="FFFFFF"/>
        </w:rPr>
        <w:t xml:space="preserve"> </w:t>
      </w:r>
      <w:r w:rsidR="00E42315" w:rsidRPr="00175BDA">
        <w:rPr>
          <w:color w:val="000000"/>
          <w:shd w:val="clear" w:color="auto" w:fill="FFFFFF"/>
        </w:rPr>
        <w:t>конструкции. Ее размер — от 100 до 500 тысяч рублей, а за неоднократное нарушение и вовсе полагается отзыв разрешения на рекламную деятельность.</w:t>
      </w:r>
    </w:p>
    <w:p w:rsidR="00100EA7" w:rsidRPr="00175BDA" w:rsidRDefault="00100EA7" w:rsidP="00175BDA">
      <w:pPr>
        <w:pStyle w:val="a3"/>
      </w:pPr>
    </w:p>
    <w:p w:rsidR="00017213" w:rsidRPr="00E42315" w:rsidRDefault="007A0C64" w:rsidP="00E42315">
      <w:pPr>
        <w:pStyle w:val="a3"/>
      </w:pPr>
      <w:r>
        <w:t xml:space="preserve">  </w:t>
      </w:r>
      <w:r w:rsidR="00017213" w:rsidRPr="00E42315">
        <w:t>Вопросы об использовании рекламных конструкций для политической рекламы неоднократно поднимались на совместных заседаниях ФАС и ЦИК.</w:t>
      </w:r>
      <w:r w:rsidR="00E42315">
        <w:t xml:space="preserve"> С</w:t>
      </w:r>
      <w:r w:rsidR="00017213" w:rsidRPr="00E42315">
        <w:t>огласно</w:t>
      </w:r>
      <w:r w:rsidR="00E42315">
        <w:t xml:space="preserve"> </w:t>
      </w:r>
      <w:r w:rsidR="00017213" w:rsidRPr="00E42315">
        <w:t>приложению к протоколу совещания ФАС, такая агитация</w:t>
      </w:r>
      <w:r w:rsidR="00017213" w:rsidRPr="00E42315">
        <w:rPr>
          <w:rStyle w:val="apple-converted-space"/>
        </w:rPr>
        <w:t> </w:t>
      </w:r>
      <w:r w:rsidR="00017213" w:rsidRPr="00E42315">
        <w:t>может быть размещена только в период самой агитации.</w:t>
      </w:r>
      <w:r w:rsidR="00017213" w:rsidRPr="00E42315">
        <w:rPr>
          <w:rStyle w:val="apple-converted-space"/>
        </w:rPr>
        <w:t> </w:t>
      </w:r>
    </w:p>
    <w:p w:rsidR="00100EA7" w:rsidRPr="00175BDA" w:rsidRDefault="00100EA7" w:rsidP="00175BDA">
      <w:pPr>
        <w:pStyle w:val="a3"/>
      </w:pPr>
    </w:p>
    <w:p w:rsidR="00100EA7" w:rsidRPr="00175BDA" w:rsidRDefault="007A0C64" w:rsidP="00175BDA">
      <w:pPr>
        <w:pStyle w:val="a3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  </w:t>
      </w:r>
      <w:r w:rsidR="00017213" w:rsidRPr="00175BDA">
        <w:rPr>
          <w:iCs/>
          <w:color w:val="000000"/>
          <w:shd w:val="clear" w:color="auto" w:fill="FFFFFF"/>
        </w:rPr>
        <w:t>«За пределами агитационных периодов, предусмотренных избирательным законодательством, размещение на рекламных конструкциях агитационных материалов не допускается»</w:t>
      </w:r>
    </w:p>
    <w:p w:rsidR="00175BDA" w:rsidRPr="00175BDA" w:rsidRDefault="00175BDA" w:rsidP="00175BDA">
      <w:pPr>
        <w:pStyle w:val="a3"/>
        <w:rPr>
          <w:i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   </w:t>
      </w:r>
      <w:proofErr w:type="gramStart"/>
      <w:r w:rsidR="00175BDA" w:rsidRPr="00175BDA">
        <w:rPr>
          <w:iCs/>
          <w:color w:val="000000"/>
          <w:shd w:val="clear" w:color="auto" w:fill="FFFFFF"/>
        </w:rPr>
        <w:t xml:space="preserve">При этом в соответствии с пунктом 4 статьи 56 </w:t>
      </w:r>
      <w:r w:rsidR="00E42315">
        <w:rPr>
          <w:iCs/>
          <w:color w:val="000000"/>
          <w:shd w:val="clear" w:color="auto" w:fill="FFFFFF"/>
        </w:rPr>
        <w:t>ФЗ</w:t>
      </w:r>
      <w:r w:rsidR="00175BDA" w:rsidRPr="00175BDA">
        <w:rPr>
          <w:iCs/>
          <w:color w:val="000000"/>
          <w:shd w:val="clear" w:color="auto" w:fill="FFFFFF"/>
        </w:rPr>
        <w:t xml:space="preserve"> "Об основных гарантиях избирательных прав и права на участие в референдуме граждан Российской Федерации" оплата рекламы, не связанной с выборами деятельности политических партий и иных избирательных объединений, отдельных политических деятелей с использованием фамилии или изображения кандидата, наименования, эмблемы, иной символики избирательного объединения, выдвинувшего кандидата, список кандидатов, в период избирательной кампании</w:t>
      </w:r>
      <w:proofErr w:type="gramEnd"/>
      <w:r w:rsidR="00175BDA" w:rsidRPr="00175BDA">
        <w:rPr>
          <w:iCs/>
          <w:color w:val="000000"/>
          <w:shd w:val="clear" w:color="auto" w:fill="FFFFFF"/>
        </w:rPr>
        <w:t xml:space="preserve"> осуществляется только за счет средств соответствующего избирательного фонда.</w:t>
      </w:r>
    </w:p>
    <w:p w:rsidR="00E42315" w:rsidRDefault="00E42315" w:rsidP="00175BDA">
      <w:pPr>
        <w:pStyle w:val="a3"/>
        <w:rPr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</w:t>
      </w:r>
      <w:r w:rsidR="00175BDA" w:rsidRPr="00175BDA">
        <w:rPr>
          <w:color w:val="000000"/>
          <w:shd w:val="clear" w:color="auto" w:fill="FFFFFF"/>
        </w:rPr>
        <w:t>Использование на рекламных конструкциях символики политических партий, а также изображений физических лиц, представляющих политические партии, явно преследует цель сформировать положительный имидж, то есть повлиять на общественное мнение о конкретном упомянутом в политической рекламе лице или о политической партии.</w:t>
      </w:r>
    </w:p>
    <w:p w:rsidR="00E42315" w:rsidRDefault="00E42315" w:rsidP="00175BDA">
      <w:pPr>
        <w:pStyle w:val="a3"/>
        <w:rPr>
          <w:b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 </w:t>
      </w:r>
      <w:r w:rsidR="00175BDA" w:rsidRPr="00175BDA">
        <w:rPr>
          <w:bCs/>
          <w:color w:val="000000"/>
          <w:shd w:val="clear" w:color="auto" w:fill="FFFFFF"/>
        </w:rPr>
        <w:t>Социальная реклама</w:t>
      </w:r>
      <w:r w:rsidR="00175BDA" w:rsidRPr="00175BDA">
        <w:rPr>
          <w:rStyle w:val="apple-converted-space"/>
          <w:color w:val="000000"/>
          <w:shd w:val="clear" w:color="auto" w:fill="FFFFFF"/>
        </w:rPr>
        <w:t> </w:t>
      </w:r>
      <w:r w:rsidR="00175BDA" w:rsidRPr="00175BDA">
        <w:rPr>
          <w:color w:val="000000"/>
          <w:shd w:val="clear" w:color="auto" w:fill="FFFFFF"/>
        </w:rPr>
        <w:t xml:space="preserve">— это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 (определение из пункта 11 статьи 3 </w:t>
      </w:r>
      <w:r w:rsidR="00E42315">
        <w:rPr>
          <w:color w:val="000000"/>
          <w:shd w:val="clear" w:color="auto" w:fill="FFFFFF"/>
        </w:rPr>
        <w:t>ФЗ</w:t>
      </w:r>
      <w:r w:rsidR="00175BDA" w:rsidRPr="00175BDA">
        <w:rPr>
          <w:color w:val="000000"/>
          <w:shd w:val="clear" w:color="auto" w:fill="FFFFFF"/>
        </w:rPr>
        <w:t xml:space="preserve"> «О рекламе»).</w:t>
      </w:r>
    </w:p>
    <w:p w:rsidR="00E42315" w:rsidRDefault="00E42315" w:rsidP="00175BDA">
      <w:pPr>
        <w:pStyle w:val="a3"/>
        <w:rPr>
          <w:b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  </w:t>
      </w:r>
      <w:r w:rsidR="00175BDA" w:rsidRPr="00175BDA">
        <w:rPr>
          <w:bCs/>
          <w:color w:val="000000"/>
          <w:shd w:val="clear" w:color="auto" w:fill="FFFFFF"/>
        </w:rPr>
        <w:t>Но для распространени</w:t>
      </w:r>
      <w:r w:rsidR="00E42315">
        <w:rPr>
          <w:bCs/>
          <w:color w:val="000000"/>
          <w:shd w:val="clear" w:color="auto" w:fill="FFFFFF"/>
        </w:rPr>
        <w:t>я</w:t>
      </w:r>
      <w:r w:rsidR="00175BDA" w:rsidRPr="00175BDA">
        <w:rPr>
          <w:bCs/>
          <w:color w:val="000000"/>
          <w:shd w:val="clear" w:color="auto" w:fill="FFFFFF"/>
        </w:rPr>
        <w:t xml:space="preserve"> социальной рекламы есть правила. Эти ограничения перечислены в частях 4-6 статьи 10 </w:t>
      </w:r>
      <w:r w:rsidR="00E42315">
        <w:rPr>
          <w:bCs/>
          <w:color w:val="000000"/>
          <w:shd w:val="clear" w:color="auto" w:fill="FFFFFF"/>
        </w:rPr>
        <w:t>ФЗ</w:t>
      </w:r>
      <w:r w:rsidR="00175BDA" w:rsidRPr="00175BDA">
        <w:rPr>
          <w:bCs/>
          <w:color w:val="000000"/>
          <w:shd w:val="clear" w:color="auto" w:fill="FFFFFF"/>
        </w:rPr>
        <w:t xml:space="preserve"> «О рекламе»:</w:t>
      </w:r>
    </w:p>
    <w:p w:rsidR="00E42315" w:rsidRDefault="00E42315" w:rsidP="00175BDA">
      <w:pPr>
        <w:pStyle w:val="a3"/>
        <w:rPr>
          <w:iCs/>
          <w:color w:val="000000"/>
          <w:shd w:val="clear" w:color="auto" w:fill="FFFFFF"/>
        </w:rPr>
      </w:pPr>
    </w:p>
    <w:p w:rsidR="00175BDA" w:rsidRPr="00175BDA" w:rsidRDefault="007A0C64" w:rsidP="00175BDA">
      <w:pPr>
        <w:pStyle w:val="a3"/>
        <w:rPr>
          <w:rStyle w:val="apple-converted-space"/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   </w:t>
      </w:r>
      <w:r w:rsidR="00E42315">
        <w:rPr>
          <w:iCs/>
          <w:color w:val="000000"/>
          <w:shd w:val="clear" w:color="auto" w:fill="FFFFFF"/>
        </w:rPr>
        <w:t xml:space="preserve">«Часть </w:t>
      </w:r>
      <w:r w:rsidR="00175BDA" w:rsidRPr="00175BDA">
        <w:rPr>
          <w:iCs/>
          <w:color w:val="000000"/>
          <w:shd w:val="clear" w:color="auto" w:fill="FFFFFF"/>
        </w:rPr>
        <w:t xml:space="preserve">6. </w:t>
      </w:r>
      <w:proofErr w:type="gramStart"/>
      <w:r w:rsidR="00175BDA" w:rsidRPr="00175BDA">
        <w:rPr>
          <w:iCs/>
          <w:color w:val="000000"/>
          <w:shd w:val="clear" w:color="auto" w:fill="FFFFFF"/>
        </w:rPr>
        <w:t>В социальной рекламе, распространяемой в радиопрограммах, продолжительность упоминания о спонсорах не может превышать три секунды, в социальной рекламе, распространяемой в телепрограммах, при кино- и видео</w:t>
      </w:r>
      <w:r w:rsidR="00175BDA">
        <w:rPr>
          <w:iCs/>
          <w:color w:val="000000"/>
          <w:shd w:val="clear" w:color="auto" w:fill="FFFFFF"/>
        </w:rPr>
        <w:t>-</w:t>
      </w:r>
      <w:r w:rsidR="00175BDA" w:rsidRPr="00175BDA">
        <w:rPr>
          <w:iCs/>
          <w:color w:val="000000"/>
          <w:shd w:val="clear" w:color="auto" w:fill="FFFFFF"/>
        </w:rPr>
        <w:t xml:space="preserve">обслуживании, — три секунды и такому упоминанию должно быть отведено не более чем семь процентов площади кадра, а в социальной рекламе, распространяемой другими способами, — </w:t>
      </w:r>
      <w:r w:rsidR="00175BDA" w:rsidRPr="00E42315">
        <w:rPr>
          <w:b/>
          <w:iCs/>
          <w:color w:val="000000"/>
          <w:shd w:val="clear" w:color="auto" w:fill="FFFFFF"/>
        </w:rPr>
        <w:t>не более чем пять процентов</w:t>
      </w:r>
      <w:r w:rsidR="00175BDA" w:rsidRPr="00175BDA">
        <w:rPr>
          <w:iCs/>
          <w:color w:val="000000"/>
          <w:shd w:val="clear" w:color="auto" w:fill="FFFFFF"/>
        </w:rPr>
        <w:t xml:space="preserve"> рекламной площади (пространства)</w:t>
      </w:r>
      <w:r w:rsidR="00E42315">
        <w:rPr>
          <w:iCs/>
          <w:color w:val="000000"/>
          <w:shd w:val="clear" w:color="auto" w:fill="FFFFFF"/>
        </w:rPr>
        <w:t>»</w:t>
      </w:r>
      <w:proofErr w:type="gramEnd"/>
    </w:p>
    <w:p w:rsidR="00E42315" w:rsidRDefault="00E42315" w:rsidP="00175BDA">
      <w:pPr>
        <w:pStyle w:val="a3"/>
        <w:rPr>
          <w:bCs/>
          <w:color w:val="000000"/>
        </w:rPr>
      </w:pPr>
    </w:p>
    <w:p w:rsidR="00175BDA" w:rsidRPr="00175BDA" w:rsidRDefault="00DB5711" w:rsidP="00175BDA">
      <w:pPr>
        <w:pStyle w:val="a3"/>
        <w:rPr>
          <w:color w:val="000000"/>
        </w:rPr>
      </w:pPr>
      <w:r>
        <w:rPr>
          <w:bCs/>
          <w:color w:val="000000"/>
        </w:rPr>
        <w:t xml:space="preserve">  При рассмотрении </w:t>
      </w:r>
      <w:r w:rsidR="00A230AB">
        <w:rPr>
          <w:bCs/>
          <w:color w:val="000000"/>
        </w:rPr>
        <w:t xml:space="preserve">приведенной в приложении </w:t>
      </w:r>
      <w:r>
        <w:rPr>
          <w:bCs/>
          <w:color w:val="000000"/>
        </w:rPr>
        <w:t xml:space="preserve">рекламной продукции, </w:t>
      </w:r>
      <w:r w:rsidR="00175BDA" w:rsidRPr="00175BDA">
        <w:rPr>
          <w:bCs/>
          <w:color w:val="000000"/>
        </w:rPr>
        <w:t>партийная символика</w:t>
      </w:r>
      <w:r>
        <w:rPr>
          <w:bCs/>
          <w:color w:val="000000"/>
        </w:rPr>
        <w:t xml:space="preserve"> в наших примерах незаконной агитации </w:t>
      </w:r>
      <w:r w:rsidR="00175BDA" w:rsidRPr="00175BDA">
        <w:rPr>
          <w:bCs/>
          <w:color w:val="000000"/>
        </w:rPr>
        <w:t xml:space="preserve">занимает </w:t>
      </w:r>
      <w:r>
        <w:rPr>
          <w:bCs/>
          <w:color w:val="000000"/>
        </w:rPr>
        <w:t>в случае КПРФ 100%</w:t>
      </w:r>
      <w:r w:rsidR="00175BDA" w:rsidRPr="00175BDA">
        <w:rPr>
          <w:bCs/>
          <w:color w:val="000000"/>
        </w:rPr>
        <w:t xml:space="preserve"> от площади баннера</w:t>
      </w:r>
      <w:r w:rsidR="00E42315">
        <w:rPr>
          <w:bCs/>
          <w:color w:val="000000"/>
        </w:rPr>
        <w:t>,</w:t>
      </w:r>
      <w:r w:rsidR="00C57564">
        <w:rPr>
          <w:bCs/>
          <w:color w:val="000000"/>
        </w:rPr>
        <w:t xml:space="preserve"> а</w:t>
      </w:r>
      <w:r w:rsidR="00E4231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в случае Справедливой России 50% площади рекламного </w:t>
      </w:r>
      <w:r w:rsidR="00E42315">
        <w:rPr>
          <w:bCs/>
          <w:color w:val="000000"/>
        </w:rPr>
        <w:t>пространства</w:t>
      </w:r>
      <w:r>
        <w:rPr>
          <w:bCs/>
          <w:color w:val="000000"/>
        </w:rPr>
        <w:t>. Кроме того,</w:t>
      </w:r>
      <w:r w:rsidR="00175BDA" w:rsidRPr="00175BDA">
        <w:rPr>
          <w:bCs/>
          <w:color w:val="000000"/>
        </w:rPr>
        <w:t xml:space="preserve"> упоминание конкретного физического лица </w:t>
      </w:r>
      <w:r>
        <w:rPr>
          <w:bCs/>
          <w:color w:val="000000"/>
        </w:rPr>
        <w:t xml:space="preserve">в социальной рекламе </w:t>
      </w:r>
      <w:r w:rsidR="00175BDA" w:rsidRPr="00175BDA">
        <w:rPr>
          <w:bCs/>
          <w:color w:val="000000"/>
        </w:rPr>
        <w:t>недопустимо, если оно, конечно, не оказалось в «трудной жизненной ситуации» или нуждается «в лечении, в целях оказания им благотворительной помощи».</w:t>
      </w:r>
      <w:r>
        <w:rPr>
          <w:bCs/>
          <w:color w:val="000000"/>
        </w:rPr>
        <w:t xml:space="preserve"> На рекламных щитах КПРФ и Справедливой России отсутствуют выходные данные об оплате из специальных избирательных фондов. Следовательно, они оплачиваются из партийной кассы и, в конечном итоге, за счет бюджета Российской Федерации, что недопустимо в избирательный период.  </w:t>
      </w:r>
    </w:p>
    <w:p w:rsidR="00100EA7" w:rsidRDefault="00100EA7" w:rsidP="00175BDA">
      <w:pPr>
        <w:pStyle w:val="a3"/>
      </w:pPr>
    </w:p>
    <w:p w:rsidR="00DB5711" w:rsidRDefault="00DB5711" w:rsidP="00175BDA">
      <w:pPr>
        <w:pStyle w:val="a3"/>
      </w:pPr>
      <w:r>
        <w:t xml:space="preserve">   На основании вышеизложенных фактов, в связи с многочисленными и длительными по срокам злостными нарушениями законов о рекламе и политической агитации</w:t>
      </w:r>
      <w:r w:rsidR="00C26B95">
        <w:t>,</w:t>
      </w:r>
    </w:p>
    <w:p w:rsidR="00C26B95" w:rsidRDefault="00C26B95" w:rsidP="00175BDA">
      <w:pPr>
        <w:pStyle w:val="a3"/>
      </w:pPr>
    </w:p>
    <w:p w:rsidR="00C26B95" w:rsidRPr="00C26B95" w:rsidRDefault="00C26B95" w:rsidP="00175BDA">
      <w:pPr>
        <w:pStyle w:val="a3"/>
        <w:rPr>
          <w:b/>
        </w:rPr>
      </w:pPr>
      <w:r>
        <w:t xml:space="preserve">                                                             </w:t>
      </w:r>
      <w:r w:rsidRPr="00C26B95">
        <w:rPr>
          <w:b/>
        </w:rPr>
        <w:t>ТРЕБУЮ:</w:t>
      </w:r>
    </w:p>
    <w:p w:rsidR="00C26B95" w:rsidRDefault="00C26B95" w:rsidP="00175BDA">
      <w:pPr>
        <w:pStyle w:val="a3"/>
      </w:pPr>
    </w:p>
    <w:p w:rsidR="00C26B95" w:rsidRDefault="00C26B95" w:rsidP="00C26B95">
      <w:pPr>
        <w:pStyle w:val="a3"/>
        <w:numPr>
          <w:ilvl w:val="0"/>
          <w:numId w:val="1"/>
        </w:numPr>
      </w:pPr>
      <w:r>
        <w:t xml:space="preserve">Отстранить от выборов в Госдуму ФС РФ и </w:t>
      </w:r>
      <w:proofErr w:type="spellStart"/>
      <w:r>
        <w:t>Мособлдуму</w:t>
      </w:r>
      <w:proofErr w:type="spellEnd"/>
      <w:r>
        <w:t xml:space="preserve"> политические партии КПРФ и Справедливая Россия по </w:t>
      </w:r>
      <w:r w:rsidR="004D34CE">
        <w:t xml:space="preserve">федеральным и региональным </w:t>
      </w:r>
      <w:r>
        <w:t xml:space="preserve">партийным спискам </w:t>
      </w:r>
      <w:r w:rsidR="003C7CEA">
        <w:t>по</w:t>
      </w:r>
      <w:r>
        <w:t xml:space="preserve"> Сергиево-Посадск</w:t>
      </w:r>
      <w:r w:rsidR="003C7CEA">
        <w:t>и</w:t>
      </w:r>
      <w:r>
        <w:t>м избирательн</w:t>
      </w:r>
      <w:r w:rsidR="003C7CEA">
        <w:t>ым</w:t>
      </w:r>
      <w:r>
        <w:t xml:space="preserve"> округ</w:t>
      </w:r>
      <w:r w:rsidR="003C7CEA">
        <w:t>ам № 125 и № 21</w:t>
      </w:r>
      <w:r>
        <w:t>.</w:t>
      </w:r>
    </w:p>
    <w:p w:rsidR="00C26B95" w:rsidRDefault="00C26B95" w:rsidP="00C26B95">
      <w:pPr>
        <w:pStyle w:val="a3"/>
        <w:ind w:left="540"/>
      </w:pPr>
    </w:p>
    <w:p w:rsidR="00C26B95" w:rsidRDefault="00C26B95" w:rsidP="00C26B95">
      <w:pPr>
        <w:pStyle w:val="a3"/>
        <w:numPr>
          <w:ilvl w:val="0"/>
          <w:numId w:val="1"/>
        </w:numPr>
      </w:pPr>
      <w:r>
        <w:t xml:space="preserve">Отстранить от выборов в Госдуму ФС РФ и </w:t>
      </w:r>
      <w:proofErr w:type="spellStart"/>
      <w:r>
        <w:t>Мособлдуму</w:t>
      </w:r>
      <w:proofErr w:type="spellEnd"/>
      <w:r>
        <w:t xml:space="preserve"> кандидатов в депутаты, выдвинутых партиями КПРФ и Справедливая Россия по Сергиево-Посадским избирательным округам № 125 и № 21 </w:t>
      </w:r>
      <w:r w:rsidR="003C7CEA">
        <w:t xml:space="preserve">– </w:t>
      </w:r>
      <w:r w:rsidR="00E825CC">
        <w:t>Преображенскую А.В. (КПРФ), Ковтуна В.А</w:t>
      </w:r>
      <w:r>
        <w:t>.</w:t>
      </w:r>
      <w:r w:rsidR="00E825CC">
        <w:t xml:space="preserve"> (СР) и </w:t>
      </w:r>
      <w:r w:rsidR="00417B44">
        <w:t>Голуба А.Н. (КПРФ)</w:t>
      </w:r>
      <w:r w:rsidR="00E825CC">
        <w:t>, Большакова И.Е. (СР) соответственно.</w:t>
      </w:r>
    </w:p>
    <w:p w:rsidR="00C26B95" w:rsidRDefault="00C26B95" w:rsidP="00C26B95">
      <w:pPr>
        <w:pStyle w:val="ab"/>
      </w:pPr>
    </w:p>
    <w:p w:rsidR="00C26B95" w:rsidRDefault="00C26B95" w:rsidP="00C26B95">
      <w:pPr>
        <w:pStyle w:val="a3"/>
        <w:numPr>
          <w:ilvl w:val="0"/>
          <w:numId w:val="1"/>
        </w:numPr>
      </w:pPr>
      <w:r>
        <w:t>Передать материалы данной Жалобы в УФАС Московской области для наказания виновных в фактах незаконной социальной рекламы и политической агитации.</w:t>
      </w:r>
    </w:p>
    <w:p w:rsidR="00C26B95" w:rsidRDefault="00C26B95" w:rsidP="00C26B95">
      <w:pPr>
        <w:pStyle w:val="a3"/>
        <w:rPr>
          <w:rFonts w:eastAsia="Times New Roman"/>
          <w:lang w:eastAsia="ru-RU"/>
        </w:rPr>
      </w:pPr>
    </w:p>
    <w:p w:rsidR="00F93E2B" w:rsidRDefault="00F93E2B" w:rsidP="00F93E2B">
      <w:pPr>
        <w:pStyle w:val="a3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Приложение к Жалобе</w:t>
      </w:r>
      <w:r>
        <w:rPr>
          <w:rFonts w:eastAsia="Times New Roman"/>
          <w:lang w:eastAsia="ru-RU"/>
        </w:rPr>
        <w:t>:</w:t>
      </w:r>
    </w:p>
    <w:p w:rsidR="00F93E2B" w:rsidRDefault="00F93E2B" w:rsidP="00F93E2B">
      <w:pPr>
        <w:pStyle w:val="a3"/>
        <w:rPr>
          <w:rFonts w:eastAsia="Times New Roman"/>
          <w:lang w:eastAsia="ru-RU"/>
        </w:rPr>
      </w:pPr>
    </w:p>
    <w:p w:rsidR="00F93E2B" w:rsidRDefault="00F93E2B" w:rsidP="00F93E2B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14 фотографий (в черно-белом варианте на бумаге и в электронном виде в цветном варианте).</w:t>
      </w:r>
    </w:p>
    <w:p w:rsidR="00F93E2B" w:rsidRDefault="00F93E2B" w:rsidP="00F93E2B">
      <w:pPr>
        <w:pStyle w:val="a3"/>
        <w:rPr>
          <w:rFonts w:eastAsia="Times New Roman"/>
          <w:lang w:eastAsia="ru-RU"/>
        </w:rPr>
      </w:pPr>
    </w:p>
    <w:p w:rsidR="00F93E2B" w:rsidRDefault="00F93E2B" w:rsidP="00F93E2B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Копия Жалобы направлена в УФАС Московской области.</w:t>
      </w:r>
    </w:p>
    <w:p w:rsidR="004910D6" w:rsidRDefault="004910D6" w:rsidP="00502089">
      <w:pPr>
        <w:pStyle w:val="a3"/>
      </w:pPr>
    </w:p>
    <w:p w:rsidR="00502089" w:rsidRDefault="00F93E2B" w:rsidP="00502089">
      <w:pPr>
        <w:pStyle w:val="a3"/>
      </w:pPr>
      <w:bookmarkStart w:id="0" w:name="_GoBack"/>
      <w:bookmarkEnd w:id="0"/>
      <w:proofErr w:type="spellStart"/>
      <w:r>
        <w:t>Кубарев</w:t>
      </w:r>
      <w:proofErr w:type="spellEnd"/>
      <w:r>
        <w:t xml:space="preserve"> Валерий Викторович, 08.08.2016.</w:t>
      </w:r>
      <w:r w:rsidR="00502089">
        <w:t xml:space="preserve">                                                                </w:t>
      </w:r>
    </w:p>
    <w:sectPr w:rsidR="0050208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54" w:rsidRDefault="007D2C54" w:rsidP="007A0C64">
      <w:r>
        <w:separator/>
      </w:r>
    </w:p>
  </w:endnote>
  <w:endnote w:type="continuationSeparator" w:id="0">
    <w:p w:rsidR="007D2C54" w:rsidRDefault="007D2C54" w:rsidP="007A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54" w:rsidRDefault="007D2C54" w:rsidP="007A0C64">
      <w:r>
        <w:separator/>
      </w:r>
    </w:p>
  </w:footnote>
  <w:footnote w:type="continuationSeparator" w:id="0">
    <w:p w:rsidR="007D2C54" w:rsidRDefault="007D2C54" w:rsidP="007A0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614947"/>
      <w:docPartObj>
        <w:docPartGallery w:val="Page Numbers (Top of Page)"/>
        <w:docPartUnique/>
      </w:docPartObj>
    </w:sdtPr>
    <w:sdtEndPr/>
    <w:sdtContent>
      <w:p w:rsidR="007A0C64" w:rsidRDefault="007A0C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0D6">
          <w:rPr>
            <w:noProof/>
          </w:rPr>
          <w:t>4</w:t>
        </w:r>
        <w:r>
          <w:fldChar w:fldCharType="end"/>
        </w:r>
      </w:p>
    </w:sdtContent>
  </w:sdt>
  <w:p w:rsidR="007A0C64" w:rsidRDefault="007A0C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C23"/>
    <w:multiLevelType w:val="hybridMultilevel"/>
    <w:tmpl w:val="C5EEE4B8"/>
    <w:lvl w:ilvl="0" w:tplc="5CD485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9A"/>
    <w:rsid w:val="00005964"/>
    <w:rsid w:val="000149DE"/>
    <w:rsid w:val="00017213"/>
    <w:rsid w:val="00040145"/>
    <w:rsid w:val="0004360D"/>
    <w:rsid w:val="00073F2D"/>
    <w:rsid w:val="0007798C"/>
    <w:rsid w:val="000B5211"/>
    <w:rsid w:val="000D739E"/>
    <w:rsid w:val="000F0175"/>
    <w:rsid w:val="000F2609"/>
    <w:rsid w:val="000F7BF2"/>
    <w:rsid w:val="00100EA7"/>
    <w:rsid w:val="00141A23"/>
    <w:rsid w:val="00153678"/>
    <w:rsid w:val="00173C52"/>
    <w:rsid w:val="00175BDA"/>
    <w:rsid w:val="001A0E8A"/>
    <w:rsid w:val="001C176D"/>
    <w:rsid w:val="001C7BA7"/>
    <w:rsid w:val="00231FDD"/>
    <w:rsid w:val="0023259A"/>
    <w:rsid w:val="00234D60"/>
    <w:rsid w:val="0027646F"/>
    <w:rsid w:val="002858EC"/>
    <w:rsid w:val="002A4C34"/>
    <w:rsid w:val="002A60B4"/>
    <w:rsid w:val="0034173D"/>
    <w:rsid w:val="003526D6"/>
    <w:rsid w:val="0038035E"/>
    <w:rsid w:val="003C7CEA"/>
    <w:rsid w:val="00417B44"/>
    <w:rsid w:val="00447212"/>
    <w:rsid w:val="00452AF1"/>
    <w:rsid w:val="0045740D"/>
    <w:rsid w:val="00485447"/>
    <w:rsid w:val="004910D6"/>
    <w:rsid w:val="004C0C8E"/>
    <w:rsid w:val="004D34CE"/>
    <w:rsid w:val="004E4E18"/>
    <w:rsid w:val="004F17E1"/>
    <w:rsid w:val="004F6E38"/>
    <w:rsid w:val="00502089"/>
    <w:rsid w:val="005734F6"/>
    <w:rsid w:val="005756E5"/>
    <w:rsid w:val="005A31EB"/>
    <w:rsid w:val="0060074C"/>
    <w:rsid w:val="00625A51"/>
    <w:rsid w:val="0062625F"/>
    <w:rsid w:val="006466C4"/>
    <w:rsid w:val="00682567"/>
    <w:rsid w:val="0068520D"/>
    <w:rsid w:val="00696C75"/>
    <w:rsid w:val="00705B1F"/>
    <w:rsid w:val="00725645"/>
    <w:rsid w:val="0079366A"/>
    <w:rsid w:val="007A0C64"/>
    <w:rsid w:val="007B6C3E"/>
    <w:rsid w:val="007D2C54"/>
    <w:rsid w:val="008200D8"/>
    <w:rsid w:val="00820D77"/>
    <w:rsid w:val="0082486A"/>
    <w:rsid w:val="00837E6A"/>
    <w:rsid w:val="00895904"/>
    <w:rsid w:val="008B547D"/>
    <w:rsid w:val="00942A0F"/>
    <w:rsid w:val="00955B35"/>
    <w:rsid w:val="00962FD4"/>
    <w:rsid w:val="009644DB"/>
    <w:rsid w:val="009A14D0"/>
    <w:rsid w:val="009B6E77"/>
    <w:rsid w:val="009D0C05"/>
    <w:rsid w:val="009D2B01"/>
    <w:rsid w:val="009E6448"/>
    <w:rsid w:val="00A04A16"/>
    <w:rsid w:val="00A11117"/>
    <w:rsid w:val="00A230AB"/>
    <w:rsid w:val="00A32C4F"/>
    <w:rsid w:val="00A7464D"/>
    <w:rsid w:val="00A87D28"/>
    <w:rsid w:val="00AB1AD4"/>
    <w:rsid w:val="00AC6538"/>
    <w:rsid w:val="00AF139A"/>
    <w:rsid w:val="00B14FDB"/>
    <w:rsid w:val="00B16D92"/>
    <w:rsid w:val="00B37334"/>
    <w:rsid w:val="00B561EF"/>
    <w:rsid w:val="00B6148F"/>
    <w:rsid w:val="00B96A92"/>
    <w:rsid w:val="00BB35FD"/>
    <w:rsid w:val="00C213DE"/>
    <w:rsid w:val="00C26B95"/>
    <w:rsid w:val="00C57564"/>
    <w:rsid w:val="00CA7E93"/>
    <w:rsid w:val="00CC0D44"/>
    <w:rsid w:val="00D57598"/>
    <w:rsid w:val="00D8363F"/>
    <w:rsid w:val="00DB5711"/>
    <w:rsid w:val="00DF0994"/>
    <w:rsid w:val="00DF1E12"/>
    <w:rsid w:val="00DF4A4A"/>
    <w:rsid w:val="00E076D1"/>
    <w:rsid w:val="00E129A0"/>
    <w:rsid w:val="00E13107"/>
    <w:rsid w:val="00E15F1D"/>
    <w:rsid w:val="00E42315"/>
    <w:rsid w:val="00E42871"/>
    <w:rsid w:val="00E825CC"/>
    <w:rsid w:val="00E874A9"/>
    <w:rsid w:val="00EB1679"/>
    <w:rsid w:val="00EC604D"/>
    <w:rsid w:val="00ED09CE"/>
    <w:rsid w:val="00F168A5"/>
    <w:rsid w:val="00F170EF"/>
    <w:rsid w:val="00F23754"/>
    <w:rsid w:val="00F6524B"/>
    <w:rsid w:val="00F866CB"/>
    <w:rsid w:val="00F92776"/>
    <w:rsid w:val="00F93DD6"/>
    <w:rsid w:val="00F93E2B"/>
    <w:rsid w:val="00F95901"/>
    <w:rsid w:val="00F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D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E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0EA7"/>
  </w:style>
  <w:style w:type="paragraph" w:styleId="a4">
    <w:name w:val="Normal (Web)"/>
    <w:basedOn w:val="a"/>
    <w:uiPriority w:val="99"/>
    <w:semiHidden/>
    <w:unhideWhenUsed/>
    <w:rsid w:val="0001721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17213"/>
    <w:rPr>
      <w:color w:val="0000FF"/>
      <w:u w:val="single"/>
    </w:rPr>
  </w:style>
  <w:style w:type="character" w:styleId="a6">
    <w:name w:val="Strong"/>
    <w:basedOn w:val="a0"/>
    <w:uiPriority w:val="22"/>
    <w:qFormat/>
    <w:rsid w:val="00E42315"/>
    <w:rPr>
      <w:b/>
      <w:bCs/>
    </w:rPr>
  </w:style>
  <w:style w:type="paragraph" w:customStyle="1" w:styleId="Default">
    <w:name w:val="Default"/>
    <w:rsid w:val="00B16D9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0C6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0C64"/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C26B9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F7B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7B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D6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EA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0EA7"/>
  </w:style>
  <w:style w:type="paragraph" w:styleId="a4">
    <w:name w:val="Normal (Web)"/>
    <w:basedOn w:val="a"/>
    <w:uiPriority w:val="99"/>
    <w:semiHidden/>
    <w:unhideWhenUsed/>
    <w:rsid w:val="0001721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17213"/>
    <w:rPr>
      <w:color w:val="0000FF"/>
      <w:u w:val="single"/>
    </w:rPr>
  </w:style>
  <w:style w:type="character" w:styleId="a6">
    <w:name w:val="Strong"/>
    <w:basedOn w:val="a0"/>
    <w:uiPriority w:val="22"/>
    <w:qFormat/>
    <w:rsid w:val="00E42315"/>
    <w:rPr>
      <w:b/>
      <w:bCs/>
    </w:rPr>
  </w:style>
  <w:style w:type="paragraph" w:customStyle="1" w:styleId="Default">
    <w:name w:val="Default"/>
    <w:rsid w:val="00B16D9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0C6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0C64"/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C26B9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F7B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7B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760439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2FE6-888F-4F3B-900B-76E362D5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2016-08-07T11:39:00Z</cp:lastPrinted>
  <dcterms:created xsi:type="dcterms:W3CDTF">2016-08-08T13:15:00Z</dcterms:created>
  <dcterms:modified xsi:type="dcterms:W3CDTF">2016-08-08T13:16:00Z</dcterms:modified>
</cp:coreProperties>
</file>